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方正小标宋简体" w:hAnsi="方正小标宋简体" w:eastAsia="方正小标宋简体" w:cs="方正小标宋简体"/>
          <w:b w:val="0"/>
          <w:bCs/>
          <w:i w:val="0"/>
          <w:caps w:val="0"/>
          <w:color w:val="auto"/>
          <w:spacing w:val="0"/>
          <w:sz w:val="44"/>
          <w:szCs w:val="44"/>
          <w:shd w:val="clear" w:fill="FFFFFF"/>
        </w:rPr>
      </w:pPr>
      <w:r>
        <w:rPr>
          <w:rFonts w:hint="eastAsia" w:ascii="方正小标宋简体" w:hAnsi="方正小标宋简体" w:eastAsia="方正小标宋简体" w:cs="方正小标宋简体"/>
          <w:b w:val="0"/>
          <w:bCs/>
          <w:i w:val="0"/>
          <w:caps w:val="0"/>
          <w:color w:val="auto"/>
          <w:spacing w:val="0"/>
          <w:sz w:val="44"/>
          <w:szCs w:val="44"/>
          <w:shd w:val="clear" w:fill="FFFFFF"/>
        </w:rPr>
        <w:t>酒钢（集团）宏运旅游客运有限责任公司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方正小标宋简体" w:hAnsi="方正小标宋简体" w:eastAsia="方正小标宋简体" w:cs="方正小标宋简体"/>
          <w:b w:val="0"/>
          <w:bCs/>
          <w:i w:val="0"/>
          <w:caps w:val="0"/>
          <w:color w:val="auto"/>
          <w:spacing w:val="3"/>
          <w:kern w:val="0"/>
          <w:sz w:val="44"/>
          <w:szCs w:val="44"/>
          <w:shd w:val="clear" w:fill="FFFFFF"/>
          <w:lang w:val="en-US" w:eastAsia="zh-CN" w:bidi="ar"/>
        </w:rPr>
      </w:pPr>
      <w:r>
        <w:rPr>
          <w:rFonts w:hint="eastAsia" w:ascii="方正小标宋简体" w:hAnsi="方正小标宋简体" w:eastAsia="方正小标宋简体" w:cs="方正小标宋简体"/>
          <w:b w:val="0"/>
          <w:bCs/>
          <w:i w:val="0"/>
          <w:caps w:val="0"/>
          <w:color w:val="auto"/>
          <w:spacing w:val="0"/>
          <w:sz w:val="44"/>
          <w:szCs w:val="44"/>
          <w:shd w:val="clear" w:fill="FFFFFF"/>
        </w:rPr>
        <w:t>202</w:t>
      </w:r>
      <w:r>
        <w:rPr>
          <w:rFonts w:hint="eastAsia" w:ascii="方正小标宋简体" w:hAnsi="方正小标宋简体" w:eastAsia="方正小标宋简体" w:cs="方正小标宋简体"/>
          <w:b w:val="0"/>
          <w:bCs/>
          <w:i w:val="0"/>
          <w:caps w:val="0"/>
          <w:color w:val="auto"/>
          <w:spacing w:val="0"/>
          <w:sz w:val="44"/>
          <w:szCs w:val="44"/>
          <w:shd w:val="clear" w:fill="FFFFFF"/>
          <w:lang w:val="en-US" w:eastAsia="zh-CN"/>
        </w:rPr>
        <w:t>2</w:t>
      </w:r>
      <w:r>
        <w:rPr>
          <w:rFonts w:hint="eastAsia" w:ascii="方正小标宋简体" w:hAnsi="方正小标宋简体" w:eastAsia="方正小标宋简体" w:cs="方正小标宋简体"/>
          <w:b w:val="0"/>
          <w:bCs/>
          <w:i w:val="0"/>
          <w:caps w:val="0"/>
          <w:color w:val="auto"/>
          <w:spacing w:val="0"/>
          <w:sz w:val="44"/>
          <w:szCs w:val="44"/>
          <w:shd w:val="clear" w:fill="FFFFFF"/>
        </w:rPr>
        <w:t>年</w:t>
      </w:r>
      <w:r>
        <w:rPr>
          <w:rFonts w:hint="eastAsia" w:ascii="方正小标宋简体" w:hAnsi="方正小标宋简体" w:eastAsia="方正小标宋简体" w:cs="方正小标宋简体"/>
          <w:b w:val="0"/>
          <w:bCs/>
          <w:i w:val="0"/>
          <w:caps w:val="0"/>
          <w:color w:val="auto"/>
          <w:spacing w:val="0"/>
          <w:sz w:val="44"/>
          <w:szCs w:val="44"/>
          <w:shd w:val="clear" w:fill="FFFFFF"/>
          <w:lang w:eastAsia="zh-CN"/>
        </w:rPr>
        <w:t>三季度</w:t>
      </w:r>
      <w:r>
        <w:rPr>
          <w:rFonts w:hint="eastAsia" w:ascii="方正小标宋简体" w:hAnsi="方正小标宋简体" w:eastAsia="方正小标宋简体" w:cs="方正小标宋简体"/>
          <w:b w:val="0"/>
          <w:bCs/>
          <w:i w:val="0"/>
          <w:caps w:val="0"/>
          <w:color w:val="auto"/>
          <w:spacing w:val="0"/>
          <w:sz w:val="44"/>
          <w:szCs w:val="44"/>
          <w:shd w:val="clear" w:fill="FFFFFF"/>
        </w:rPr>
        <w:t>重大信息公告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55" w:firstLineChars="200"/>
        <w:jc w:val="both"/>
        <w:rPr>
          <w:rFonts w:hint="eastAsia" w:ascii="仿宋_GB2312" w:hAnsi="仿宋_GB2312" w:eastAsia="仿宋_GB2312" w:cs="仿宋_GB2312"/>
          <w:b/>
          <w:bCs/>
          <w:i w:val="0"/>
          <w:caps w:val="0"/>
          <w:color w:val="auto"/>
          <w:spacing w:val="3"/>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52" w:firstLineChars="200"/>
        <w:jc w:val="both"/>
        <w:rPr>
          <w:rFonts w:hint="eastAsia" w:ascii="黑体" w:hAnsi="黑体" w:eastAsia="黑体" w:cs="黑体"/>
          <w:b w:val="0"/>
          <w:bCs w:val="0"/>
          <w:i w:val="0"/>
          <w:caps w:val="0"/>
          <w:color w:val="auto"/>
          <w:spacing w:val="3"/>
          <w:sz w:val="32"/>
          <w:szCs w:val="32"/>
        </w:rPr>
      </w:pPr>
      <w:r>
        <w:rPr>
          <w:rFonts w:hint="eastAsia" w:ascii="黑体" w:hAnsi="黑体" w:eastAsia="黑体" w:cs="黑体"/>
          <w:b w:val="0"/>
          <w:bCs w:val="0"/>
          <w:i w:val="0"/>
          <w:caps w:val="0"/>
          <w:color w:val="auto"/>
          <w:spacing w:val="3"/>
          <w:kern w:val="0"/>
          <w:sz w:val="32"/>
          <w:szCs w:val="32"/>
          <w:shd w:val="clear" w:fill="FFFFFF"/>
          <w:lang w:val="en-US" w:eastAsia="zh-CN" w:bidi="ar"/>
        </w:rPr>
        <w:t>一、公司基本情况</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52" w:firstLineChars="200"/>
        <w:jc w:val="both"/>
        <w:textAlignment w:val="auto"/>
        <w:rPr>
          <w:rFonts w:hint="eastAsia" w:ascii="仿宋_GB2312" w:hAnsi="仿宋_GB2312" w:eastAsia="仿宋_GB2312" w:cs="仿宋_GB2312"/>
          <w:i w:val="0"/>
          <w:caps w:val="0"/>
          <w:color w:val="auto"/>
          <w:spacing w:val="3"/>
          <w:kern w:val="0"/>
          <w:sz w:val="32"/>
          <w:szCs w:val="32"/>
          <w:shd w:val="clear" w:fill="FFFFFF"/>
          <w:lang w:val="en-US" w:eastAsia="zh-CN" w:bidi="ar"/>
        </w:rPr>
      </w:pPr>
      <w:r>
        <w:rPr>
          <w:rFonts w:hint="eastAsia" w:ascii="仿宋_GB2312" w:hAnsi="仿宋_GB2312" w:eastAsia="仿宋_GB2312" w:cs="仿宋_GB2312"/>
          <w:i w:val="0"/>
          <w:caps w:val="0"/>
          <w:color w:val="auto"/>
          <w:spacing w:val="3"/>
          <w:kern w:val="0"/>
          <w:sz w:val="32"/>
          <w:szCs w:val="32"/>
          <w:shd w:val="clear" w:fill="FFFFFF"/>
          <w:lang w:val="en-US" w:eastAsia="zh-CN" w:bidi="ar"/>
        </w:rPr>
        <w:t>（一）公司名称：酒钢（集团）宏运旅游客运有限责任公司</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52" w:firstLineChars="200"/>
        <w:jc w:val="both"/>
        <w:textAlignment w:val="auto"/>
        <w:rPr>
          <w:rFonts w:hint="eastAsia" w:ascii="仿宋_GB2312" w:hAnsi="仿宋_GB2312" w:eastAsia="仿宋_GB2312" w:cs="仿宋_GB2312"/>
          <w:i w:val="0"/>
          <w:caps w:val="0"/>
          <w:color w:val="auto"/>
          <w:spacing w:val="3"/>
          <w:kern w:val="0"/>
          <w:sz w:val="32"/>
          <w:szCs w:val="32"/>
          <w:shd w:val="clear" w:fill="FFFFFF"/>
          <w:lang w:val="en-US" w:eastAsia="zh-CN" w:bidi="ar"/>
        </w:rPr>
      </w:pPr>
      <w:r>
        <w:rPr>
          <w:rFonts w:hint="eastAsia" w:ascii="仿宋_GB2312" w:hAnsi="仿宋_GB2312" w:eastAsia="仿宋_GB2312" w:cs="仿宋_GB2312"/>
          <w:i w:val="0"/>
          <w:caps w:val="0"/>
          <w:color w:val="auto"/>
          <w:spacing w:val="3"/>
          <w:kern w:val="0"/>
          <w:sz w:val="32"/>
          <w:szCs w:val="32"/>
          <w:shd w:val="clear" w:fill="FFFFFF"/>
          <w:lang w:val="en-US" w:eastAsia="zh-CN" w:bidi="ar"/>
        </w:rPr>
        <w:t>简    称：宏运客运公司</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52" w:firstLineChars="200"/>
        <w:jc w:val="both"/>
        <w:textAlignment w:val="auto"/>
        <w:rPr>
          <w:rFonts w:hint="eastAsia" w:ascii="仿宋_GB2312" w:hAnsi="仿宋_GB2312" w:eastAsia="仿宋_GB2312" w:cs="仿宋_GB2312"/>
          <w:i w:val="0"/>
          <w:caps w:val="0"/>
          <w:color w:val="auto"/>
          <w:spacing w:val="3"/>
          <w:kern w:val="0"/>
          <w:sz w:val="32"/>
          <w:szCs w:val="32"/>
          <w:shd w:val="clear" w:fill="FFFFFF"/>
          <w:lang w:val="en-US" w:eastAsia="zh-CN" w:bidi="ar"/>
        </w:rPr>
      </w:pPr>
      <w:r>
        <w:rPr>
          <w:rFonts w:hint="eastAsia" w:ascii="仿宋_GB2312" w:hAnsi="仿宋_GB2312" w:eastAsia="仿宋_GB2312" w:cs="仿宋_GB2312"/>
          <w:i w:val="0"/>
          <w:caps w:val="0"/>
          <w:color w:val="auto"/>
          <w:spacing w:val="3"/>
          <w:kern w:val="0"/>
          <w:sz w:val="32"/>
          <w:szCs w:val="32"/>
          <w:shd w:val="clear" w:fill="FFFFFF"/>
          <w:lang w:val="en-US" w:eastAsia="zh-CN" w:bidi="ar"/>
        </w:rPr>
        <w:t>（二）法定代表人：刘成</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52" w:firstLineChars="200"/>
        <w:jc w:val="both"/>
        <w:textAlignment w:val="auto"/>
        <w:rPr>
          <w:rFonts w:hint="eastAsia" w:ascii="仿宋_GB2312" w:hAnsi="仿宋_GB2312" w:eastAsia="仿宋_GB2312" w:cs="仿宋_GB2312"/>
          <w:i w:val="0"/>
          <w:caps w:val="0"/>
          <w:color w:val="auto"/>
          <w:spacing w:val="3"/>
          <w:kern w:val="0"/>
          <w:sz w:val="32"/>
          <w:szCs w:val="32"/>
          <w:shd w:val="clear" w:fill="FFFFFF"/>
          <w:lang w:val="en-US" w:eastAsia="zh-CN" w:bidi="ar"/>
        </w:rPr>
      </w:pPr>
      <w:r>
        <w:rPr>
          <w:rFonts w:hint="eastAsia" w:ascii="仿宋_GB2312" w:hAnsi="仿宋_GB2312" w:eastAsia="仿宋_GB2312" w:cs="仿宋_GB2312"/>
          <w:i w:val="0"/>
          <w:caps w:val="0"/>
          <w:color w:val="auto"/>
          <w:spacing w:val="3"/>
          <w:kern w:val="0"/>
          <w:sz w:val="32"/>
          <w:szCs w:val="32"/>
          <w:shd w:val="clear" w:fill="FFFFFF"/>
          <w:lang w:val="en-US" w:eastAsia="zh-CN" w:bidi="ar"/>
        </w:rPr>
        <w:t>（三）注册地址：甘肃省嘉峪关市五一中路一号</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52" w:firstLineChars="200"/>
        <w:jc w:val="both"/>
        <w:textAlignment w:val="auto"/>
        <w:rPr>
          <w:rFonts w:hint="eastAsia" w:ascii="仿宋_GB2312" w:hAnsi="仿宋_GB2312" w:eastAsia="仿宋_GB2312" w:cs="仿宋_GB2312"/>
          <w:i w:val="0"/>
          <w:caps w:val="0"/>
          <w:color w:val="auto"/>
          <w:spacing w:val="3"/>
          <w:kern w:val="0"/>
          <w:sz w:val="32"/>
          <w:szCs w:val="32"/>
          <w:shd w:val="clear" w:fill="FFFFFF"/>
          <w:lang w:val="en-US" w:eastAsia="zh-CN" w:bidi="ar"/>
        </w:rPr>
      </w:pPr>
      <w:r>
        <w:rPr>
          <w:rFonts w:hint="eastAsia" w:ascii="仿宋_GB2312" w:hAnsi="仿宋_GB2312" w:eastAsia="仿宋_GB2312" w:cs="仿宋_GB2312"/>
          <w:i w:val="0"/>
          <w:caps w:val="0"/>
          <w:color w:val="auto"/>
          <w:spacing w:val="3"/>
          <w:kern w:val="0"/>
          <w:sz w:val="32"/>
          <w:szCs w:val="32"/>
          <w:shd w:val="clear" w:fill="FFFFFF"/>
          <w:lang w:val="en-US" w:eastAsia="zh-CN" w:bidi="ar"/>
        </w:rPr>
        <w:t>（四）经营范围：省际（旅游）包车客运、市际（旅游）包车客运；汽车租赁；一类机动车维修（整车修理、总成修理、整车维护、小修、维修救援、专项修理、维修竣工检验）；汽车配件批发零售；载货汽车零售；普通货物道路运输；房屋租赁；润滑油、润滑脂的批发零售；装卸、搬运服务；广告发布</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52" w:firstLineChars="200"/>
        <w:jc w:val="both"/>
        <w:textAlignment w:val="auto"/>
        <w:rPr>
          <w:rFonts w:hint="default" w:ascii="仿宋_GB2312" w:hAnsi="仿宋_GB2312" w:eastAsia="仿宋_GB2312" w:cs="仿宋_GB2312"/>
          <w:i w:val="0"/>
          <w:caps w:val="0"/>
          <w:color w:val="auto"/>
          <w:spacing w:val="3"/>
          <w:kern w:val="0"/>
          <w:sz w:val="32"/>
          <w:szCs w:val="32"/>
          <w:shd w:val="clear" w:fill="FFFFFF"/>
          <w:lang w:val="en-US" w:eastAsia="zh-CN" w:bidi="ar"/>
        </w:rPr>
      </w:pPr>
      <w:r>
        <w:rPr>
          <w:rFonts w:hint="eastAsia" w:ascii="仿宋_GB2312" w:hAnsi="仿宋_GB2312" w:eastAsia="仿宋_GB2312" w:cs="仿宋_GB2312"/>
          <w:i w:val="0"/>
          <w:caps w:val="0"/>
          <w:color w:val="auto"/>
          <w:spacing w:val="3"/>
          <w:kern w:val="0"/>
          <w:sz w:val="32"/>
          <w:szCs w:val="32"/>
          <w:shd w:val="clear" w:fill="FFFFFF"/>
          <w:lang w:val="en-US" w:eastAsia="zh-CN" w:bidi="ar"/>
        </w:rPr>
        <w:t>（五）办公地址：甘肃省嘉峪关市五一中路一号宏运客运公司办公楼</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52" w:firstLineChars="200"/>
        <w:jc w:val="both"/>
        <w:textAlignment w:val="auto"/>
        <w:rPr>
          <w:rFonts w:hint="eastAsia" w:ascii="仿宋_GB2312" w:hAnsi="仿宋_GB2312" w:eastAsia="仿宋_GB2312" w:cs="仿宋_GB2312"/>
          <w:i w:val="0"/>
          <w:caps w:val="0"/>
          <w:color w:val="auto"/>
          <w:spacing w:val="3"/>
          <w:kern w:val="0"/>
          <w:sz w:val="32"/>
          <w:szCs w:val="32"/>
          <w:shd w:val="clear" w:fill="FFFFFF"/>
          <w:lang w:val="en-US" w:eastAsia="zh-CN" w:bidi="ar"/>
        </w:rPr>
      </w:pPr>
      <w:r>
        <w:rPr>
          <w:rFonts w:hint="eastAsia" w:ascii="仿宋_GB2312" w:hAnsi="仿宋_GB2312" w:eastAsia="仿宋_GB2312" w:cs="仿宋_GB2312"/>
          <w:i w:val="0"/>
          <w:caps w:val="0"/>
          <w:color w:val="auto"/>
          <w:spacing w:val="3"/>
          <w:kern w:val="0"/>
          <w:sz w:val="32"/>
          <w:szCs w:val="32"/>
          <w:shd w:val="clear" w:fill="FFFFFF"/>
          <w:lang w:val="en-US" w:eastAsia="zh-CN" w:bidi="ar"/>
        </w:rPr>
        <w:t>（六）公司简介：酒钢（集团）宏运旅游客运有限责任公司，由酒泉钢铁（集团）有限责任公司（以下简称“酒钢集团”）出资1000万元，于2002年11月1日成立。根据《酒钢集团公司董事会关于优化整合集团公司客运业务相关股权和资产的决议》（酒董决议[2020]32号）要求，将酒钢集团持有的宏运客运公司100%股权按账面净值增资甘肃酒钢物流有限公司（以下简称“酒钢物流公司”），增加酒钢物流公司资本公积，2020年4月28日完成工商变更，划转后宏运客运公司成为酒钢物流公司的全资子公司。2022年3月14日，完成法定代表人变更登记。</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52" w:firstLineChars="200"/>
        <w:jc w:val="both"/>
        <w:textAlignment w:val="auto"/>
        <w:rPr>
          <w:rFonts w:hint="eastAsia" w:ascii="仿宋_GB2312" w:hAnsi="仿宋_GB2312" w:eastAsia="仿宋_GB2312" w:cs="仿宋_GB2312"/>
          <w:i w:val="0"/>
          <w:caps w:val="0"/>
          <w:color w:val="auto"/>
          <w:spacing w:val="3"/>
          <w:kern w:val="0"/>
          <w:sz w:val="32"/>
          <w:szCs w:val="32"/>
          <w:shd w:val="clear" w:fill="FFFFFF"/>
          <w:lang w:val="en-US" w:eastAsia="zh-CN" w:bidi="ar"/>
        </w:rPr>
      </w:pPr>
      <w:r>
        <w:rPr>
          <w:rFonts w:hint="eastAsia" w:ascii="仿宋_GB2312" w:hAnsi="仿宋_GB2312" w:eastAsia="仿宋_GB2312" w:cs="仿宋_GB2312"/>
          <w:i w:val="0"/>
          <w:caps w:val="0"/>
          <w:color w:val="auto"/>
          <w:spacing w:val="3"/>
          <w:kern w:val="0"/>
          <w:sz w:val="32"/>
          <w:szCs w:val="32"/>
          <w:shd w:val="clear" w:fill="FFFFFF"/>
          <w:lang w:val="en-US" w:eastAsia="zh-CN" w:bidi="ar"/>
        </w:rPr>
        <w:t>公司先后荣获嘉峪关市旅游工作先进单位、道路运输行业文明单位、嘉峪关市旅游发展“优秀企业”、企业质量信誉考核3A级单位，“守合同重信用企业”称号。</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52" w:firstLineChars="200"/>
        <w:jc w:val="both"/>
        <w:textAlignment w:val="auto"/>
        <w:rPr>
          <w:rFonts w:hint="default" w:ascii="仿宋_GB2312" w:hAnsi="仿宋_GB2312" w:eastAsia="仿宋_GB2312" w:cs="仿宋_GB2312"/>
          <w:i w:val="0"/>
          <w:caps w:val="0"/>
          <w:color w:val="auto"/>
          <w:spacing w:val="3"/>
          <w:kern w:val="0"/>
          <w:sz w:val="32"/>
          <w:szCs w:val="32"/>
          <w:highlight w:val="none"/>
          <w:shd w:val="clear" w:fill="FFFFFF"/>
          <w:lang w:val="en-US" w:eastAsia="zh-CN" w:bidi="ar"/>
        </w:rPr>
      </w:pPr>
      <w:r>
        <w:rPr>
          <w:rFonts w:hint="eastAsia" w:ascii="黑体" w:hAnsi="黑体" w:eastAsia="黑体" w:cs="黑体"/>
          <w:b w:val="0"/>
          <w:bCs w:val="0"/>
          <w:i w:val="0"/>
          <w:caps w:val="0"/>
          <w:color w:val="auto"/>
          <w:spacing w:val="3"/>
          <w:kern w:val="0"/>
          <w:sz w:val="32"/>
          <w:szCs w:val="32"/>
          <w:shd w:val="clear" w:fill="FFFFFF"/>
          <w:lang w:val="en-US" w:eastAsia="zh-CN" w:bidi="ar"/>
        </w:rPr>
        <w:t>二、三季度主要会计数据和财务指标</w:t>
      </w:r>
      <w:r>
        <w:rPr>
          <w:rFonts w:hint="eastAsia" w:ascii="仿宋_GB2312" w:hAnsi="仿宋_GB2312" w:eastAsia="仿宋_GB2312" w:cs="仿宋_GB2312"/>
          <w:i w:val="0"/>
          <w:caps w:val="0"/>
          <w:color w:val="auto"/>
          <w:spacing w:val="3"/>
          <w:kern w:val="0"/>
          <w:sz w:val="32"/>
          <w:szCs w:val="32"/>
          <w:shd w:val="clear" w:fill="FFFFFF"/>
          <w:lang w:val="en-US" w:eastAsia="zh-CN" w:bidi="ar"/>
        </w:rPr>
        <w:br w:type="textWrapping"/>
      </w:r>
      <w:r>
        <w:rPr>
          <w:rFonts w:hint="eastAsia" w:ascii="仿宋_GB2312" w:hAnsi="仿宋_GB2312" w:eastAsia="仿宋_GB2312" w:cs="仿宋_GB2312"/>
          <w:i w:val="0"/>
          <w:caps w:val="0"/>
          <w:color w:val="auto"/>
          <w:spacing w:val="3"/>
          <w:kern w:val="0"/>
          <w:sz w:val="32"/>
          <w:szCs w:val="32"/>
          <w:shd w:val="clear" w:fill="FFFFFF"/>
          <w:lang w:val="en-US" w:eastAsia="zh-CN" w:bidi="ar"/>
        </w:rPr>
        <w:t xml:space="preserve">    </w:t>
      </w:r>
      <w:r>
        <w:rPr>
          <w:rFonts w:hint="eastAsia" w:ascii="仿宋_GB2312" w:hAnsi="仿宋_GB2312" w:eastAsia="仿宋_GB2312" w:cs="仿宋_GB2312"/>
          <w:i w:val="0"/>
          <w:caps w:val="0"/>
          <w:color w:val="auto"/>
          <w:spacing w:val="3"/>
          <w:kern w:val="0"/>
          <w:sz w:val="32"/>
          <w:szCs w:val="32"/>
          <w:highlight w:val="none"/>
          <w:shd w:val="clear" w:fill="FFFFFF"/>
          <w:lang w:val="en-US" w:eastAsia="zh-CN" w:bidi="ar"/>
        </w:rPr>
        <w:t>截止2022年9月30日，宏运客运公司资产总额4361.38万元；实现营业收入3868.86万元，利润总额237.82万元，净利润237.82万元。</w:t>
      </w:r>
    </w:p>
    <w:p>
      <w:pPr>
        <w:pStyle w:val="8"/>
        <w:keepNext w:val="0"/>
        <w:keepLines w:val="0"/>
        <w:pageBreakBefore w:val="0"/>
        <w:widowControl/>
        <w:numPr>
          <w:ilvl w:val="0"/>
          <w:numId w:val="0"/>
        </w:numPr>
        <w:kinsoku/>
        <w:wordWrap/>
        <w:overflowPunct/>
        <w:topLinePunct w:val="0"/>
        <w:autoSpaceDE/>
        <w:autoSpaceDN/>
        <w:bidi w:val="0"/>
        <w:adjustRightInd/>
        <w:snapToGrid/>
        <w:spacing w:line="600" w:lineRule="exact"/>
        <w:ind w:firstLine="652" w:firstLineChars="200"/>
        <w:jc w:val="both"/>
        <w:textAlignment w:val="auto"/>
        <w:rPr>
          <w:rFonts w:hint="eastAsia" w:ascii="仿宋_GB2312" w:hAnsi="仿宋_GB2312" w:eastAsia="仿宋_GB2312" w:cs="仿宋_GB2312"/>
          <w:i w:val="0"/>
          <w:caps w:val="0"/>
          <w:color w:val="auto"/>
          <w:spacing w:val="3"/>
          <w:kern w:val="0"/>
          <w:sz w:val="32"/>
          <w:szCs w:val="32"/>
          <w:highlight w:val="none"/>
          <w:shd w:val="clear" w:fill="FFFFFF"/>
          <w:lang w:val="en-US" w:eastAsia="zh-CN" w:bidi="ar"/>
        </w:rPr>
      </w:pPr>
      <w:r>
        <w:rPr>
          <w:rFonts w:hint="eastAsia" w:ascii="黑体" w:hAnsi="黑体" w:eastAsia="黑体" w:cs="黑体"/>
          <w:b w:val="0"/>
          <w:bCs w:val="0"/>
          <w:i w:val="0"/>
          <w:caps w:val="0"/>
          <w:color w:val="auto"/>
          <w:spacing w:val="3"/>
          <w:kern w:val="0"/>
          <w:sz w:val="32"/>
          <w:szCs w:val="32"/>
          <w:highlight w:val="none"/>
          <w:shd w:val="clear" w:fill="FFFFFF"/>
          <w:lang w:val="en-US" w:eastAsia="zh-CN" w:bidi="ar"/>
        </w:rPr>
        <w:t>三、三季度财务预算执行情况</w:t>
      </w:r>
      <w:r>
        <w:rPr>
          <w:rFonts w:hint="eastAsia" w:ascii="仿宋_GB2312" w:hAnsi="仿宋_GB2312" w:eastAsia="仿宋_GB2312" w:cs="仿宋_GB2312"/>
          <w:i w:val="0"/>
          <w:caps w:val="0"/>
          <w:color w:val="auto"/>
          <w:spacing w:val="3"/>
          <w:kern w:val="0"/>
          <w:sz w:val="32"/>
          <w:szCs w:val="32"/>
          <w:highlight w:val="none"/>
          <w:shd w:val="clear" w:fill="FFFFFF"/>
          <w:lang w:val="en-US" w:eastAsia="zh-CN" w:bidi="ar"/>
        </w:rPr>
        <w:br w:type="textWrapping"/>
      </w:r>
      <w:r>
        <w:rPr>
          <w:rFonts w:hint="eastAsia" w:ascii="仿宋_GB2312" w:hAnsi="仿宋_GB2312" w:eastAsia="仿宋_GB2312" w:cs="仿宋_GB2312"/>
          <w:i w:val="0"/>
          <w:caps w:val="0"/>
          <w:color w:val="auto"/>
          <w:spacing w:val="3"/>
          <w:kern w:val="0"/>
          <w:sz w:val="32"/>
          <w:szCs w:val="32"/>
          <w:highlight w:val="none"/>
          <w:shd w:val="clear" w:fill="FFFFFF"/>
          <w:lang w:val="en-US" w:eastAsia="zh-CN" w:bidi="ar"/>
        </w:rPr>
        <w:t xml:space="preserve">    截止2022年9月30日，宏运客运公司计划营业收入3131万元，完成营业收入3868.86万元，计划完成率123.57%；计划利润总额246万元，完成利润总额237.82万元，计划完成率96.67%。</w:t>
      </w:r>
    </w:p>
    <w:p>
      <w:pPr>
        <w:pStyle w:val="8"/>
        <w:keepNext w:val="0"/>
        <w:keepLines w:val="0"/>
        <w:pageBreakBefore w:val="0"/>
        <w:widowControl/>
        <w:numPr>
          <w:ilvl w:val="0"/>
          <w:numId w:val="0"/>
        </w:numPr>
        <w:kinsoku/>
        <w:wordWrap/>
        <w:overflowPunct/>
        <w:topLinePunct w:val="0"/>
        <w:autoSpaceDE/>
        <w:autoSpaceDN/>
        <w:bidi w:val="0"/>
        <w:adjustRightInd/>
        <w:snapToGrid/>
        <w:spacing w:line="600" w:lineRule="exact"/>
        <w:ind w:firstLine="652" w:firstLineChars="200"/>
        <w:jc w:val="both"/>
        <w:textAlignment w:val="auto"/>
        <w:rPr>
          <w:rFonts w:hint="default" w:ascii="黑体" w:hAnsi="黑体" w:eastAsia="黑体" w:cs="黑体"/>
          <w:b w:val="0"/>
          <w:bCs w:val="0"/>
          <w:i w:val="0"/>
          <w:caps w:val="0"/>
          <w:color w:val="auto"/>
          <w:spacing w:val="3"/>
          <w:kern w:val="0"/>
          <w:sz w:val="32"/>
          <w:szCs w:val="32"/>
          <w:shd w:val="clear" w:fill="FFFFFF"/>
          <w:lang w:val="en-US" w:eastAsia="zh-CN" w:bidi="ar"/>
        </w:rPr>
      </w:pPr>
      <w:r>
        <w:rPr>
          <w:rFonts w:hint="default" w:ascii="黑体" w:hAnsi="黑体" w:eastAsia="黑体" w:cs="黑体"/>
          <w:b w:val="0"/>
          <w:bCs w:val="0"/>
          <w:i w:val="0"/>
          <w:caps w:val="0"/>
          <w:color w:val="auto"/>
          <w:spacing w:val="3"/>
          <w:kern w:val="0"/>
          <w:sz w:val="32"/>
          <w:szCs w:val="32"/>
          <w:shd w:val="clear" w:fill="FFFFFF"/>
          <w:lang w:val="en-US" w:eastAsia="zh-CN" w:bidi="ar"/>
        </w:rPr>
        <w:t>四、省属监管企业负责人任职及薪酬信息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left="0" w:right="0"/>
        <w:jc w:val="center"/>
        <w:textAlignment w:val="auto"/>
        <w:rPr>
          <w:rFonts w:hint="eastAsia" w:ascii="仿宋_GB2312" w:hAnsi="仿宋_GB2312" w:eastAsia="仿宋_GB2312" w:cs="仿宋_GB2312"/>
          <w:color w:val="000000"/>
          <w:spacing w:val="3"/>
          <w:sz w:val="32"/>
          <w:szCs w:val="32"/>
        </w:rPr>
      </w:pPr>
      <w:r>
        <w:rPr>
          <w:rFonts w:hint="eastAsia" w:ascii="仿宋_GB2312" w:hAnsi="仿宋_GB2312" w:eastAsia="仿宋_GB2312" w:cs="仿宋_GB2312"/>
          <w:color w:val="000000"/>
          <w:spacing w:val="3"/>
          <w:kern w:val="0"/>
          <w:sz w:val="32"/>
          <w:szCs w:val="32"/>
          <w:shd w:val="clear" w:color="auto" w:fill="FFFFFF"/>
          <w:lang w:val="en-US" w:eastAsia="zh-CN" w:bidi="ar"/>
        </w:rPr>
        <w:t>2022年三季度企业负责人任职信息表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3"/>
        <w:gridCol w:w="3676"/>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2003" w:type="dxa"/>
            <w:noWrap w:val="0"/>
            <w:vAlign w:val="top"/>
          </w:tcPr>
          <w:p>
            <w:pPr>
              <w:pStyle w:val="9"/>
              <w:rPr>
                <w:rFonts w:hint="eastAsia" w:ascii="仿宋_GB2312" w:hAnsi="仿宋_GB2312" w:eastAsia="仿宋_GB2312" w:cs="仿宋_GB2312"/>
                <w:b w:val="0"/>
                <w:bCs/>
                <w:color w:val="000000"/>
                <w:sz w:val="24"/>
                <w:szCs w:val="24"/>
                <w:vertAlign w:val="baseline"/>
                <w:lang w:eastAsia="zh-CN"/>
              </w:rPr>
            </w:pPr>
            <w:r>
              <w:rPr>
                <w:rFonts w:hint="eastAsia" w:ascii="仿宋_GB2312" w:hAnsi="仿宋_GB2312" w:eastAsia="仿宋_GB2312" w:cs="仿宋_GB2312"/>
                <w:b w:val="0"/>
                <w:bCs/>
                <w:color w:val="000000"/>
                <w:sz w:val="24"/>
                <w:szCs w:val="24"/>
                <w:vertAlign w:val="baseline"/>
                <w:lang w:eastAsia="zh-CN"/>
              </w:rPr>
              <w:t>姓</w:t>
            </w:r>
            <w:r>
              <w:rPr>
                <w:rFonts w:hint="eastAsia" w:ascii="仿宋_GB2312" w:hAnsi="仿宋_GB2312" w:eastAsia="仿宋_GB2312" w:cs="仿宋_GB2312"/>
                <w:b w:val="0"/>
                <w:bCs/>
                <w:color w:val="000000"/>
                <w:sz w:val="24"/>
                <w:szCs w:val="24"/>
                <w:vertAlign w:val="baseline"/>
                <w:lang w:val="en-US" w:eastAsia="zh-CN"/>
              </w:rPr>
              <w:t xml:space="preserve"> </w:t>
            </w:r>
            <w:r>
              <w:rPr>
                <w:rFonts w:hint="eastAsia" w:ascii="仿宋_GB2312" w:hAnsi="仿宋_GB2312" w:eastAsia="仿宋_GB2312" w:cs="仿宋_GB2312"/>
                <w:b w:val="0"/>
                <w:bCs/>
                <w:color w:val="000000"/>
                <w:sz w:val="24"/>
                <w:szCs w:val="24"/>
                <w:vertAlign w:val="baseline"/>
                <w:lang w:eastAsia="zh-CN"/>
              </w:rPr>
              <w:t>名</w:t>
            </w:r>
          </w:p>
        </w:tc>
        <w:tc>
          <w:tcPr>
            <w:tcW w:w="3676" w:type="dxa"/>
            <w:noWrap w:val="0"/>
            <w:vAlign w:val="top"/>
          </w:tcPr>
          <w:p>
            <w:pPr>
              <w:pStyle w:val="9"/>
              <w:rPr>
                <w:rFonts w:hint="eastAsia" w:ascii="仿宋_GB2312" w:hAnsi="仿宋_GB2312" w:eastAsia="仿宋_GB2312" w:cs="仿宋_GB2312"/>
                <w:b w:val="0"/>
                <w:bCs/>
                <w:color w:val="000000"/>
                <w:sz w:val="24"/>
                <w:szCs w:val="24"/>
                <w:vertAlign w:val="baseline"/>
                <w:lang w:eastAsia="zh-CN"/>
              </w:rPr>
            </w:pPr>
            <w:r>
              <w:rPr>
                <w:rFonts w:hint="eastAsia" w:ascii="仿宋_GB2312" w:hAnsi="仿宋_GB2312" w:eastAsia="仿宋_GB2312" w:cs="仿宋_GB2312"/>
                <w:b w:val="0"/>
                <w:bCs/>
                <w:color w:val="000000"/>
                <w:sz w:val="24"/>
                <w:szCs w:val="24"/>
                <w:vertAlign w:val="baseline"/>
                <w:lang w:eastAsia="zh-CN"/>
              </w:rPr>
              <w:t>职务</w:t>
            </w:r>
          </w:p>
        </w:tc>
        <w:tc>
          <w:tcPr>
            <w:tcW w:w="2840" w:type="dxa"/>
            <w:noWrap w:val="0"/>
            <w:vAlign w:val="top"/>
          </w:tcPr>
          <w:p>
            <w:pPr>
              <w:pStyle w:val="9"/>
              <w:rPr>
                <w:rFonts w:hint="eastAsia" w:ascii="仿宋_GB2312" w:hAnsi="仿宋_GB2312" w:eastAsia="仿宋_GB2312" w:cs="仿宋_GB2312"/>
                <w:b w:val="0"/>
                <w:bCs/>
                <w:color w:val="000000"/>
                <w:sz w:val="24"/>
                <w:szCs w:val="24"/>
                <w:vertAlign w:val="baseline"/>
                <w:lang w:eastAsia="zh-CN"/>
              </w:rPr>
            </w:pPr>
            <w:r>
              <w:rPr>
                <w:rFonts w:hint="eastAsia" w:ascii="仿宋_GB2312" w:hAnsi="仿宋_GB2312" w:eastAsia="仿宋_GB2312" w:cs="仿宋_GB2312"/>
                <w:b w:val="0"/>
                <w:bCs/>
                <w:color w:val="000000"/>
                <w:sz w:val="24"/>
                <w:szCs w:val="24"/>
                <w:vertAlign w:val="baseline"/>
                <w:lang w:eastAsia="zh-CN"/>
              </w:rPr>
              <w:t>任职时间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2003" w:type="dxa"/>
            <w:noWrap w:val="0"/>
            <w:vAlign w:val="top"/>
          </w:tcPr>
          <w:p>
            <w:pPr>
              <w:pStyle w:val="9"/>
              <w:rPr>
                <w:rFonts w:hint="eastAsia" w:ascii="仿宋_GB2312" w:hAnsi="仿宋_GB2312" w:eastAsia="仿宋_GB2312" w:cs="仿宋_GB2312"/>
                <w:b w:val="0"/>
                <w:bCs/>
                <w:color w:val="000000"/>
                <w:sz w:val="24"/>
                <w:szCs w:val="24"/>
                <w:vertAlign w:val="baseline"/>
                <w:lang w:eastAsia="zh-CN"/>
              </w:rPr>
            </w:pPr>
            <w:r>
              <w:rPr>
                <w:rFonts w:hint="eastAsia" w:ascii="仿宋_GB2312" w:hAnsi="仿宋_GB2312" w:eastAsia="仿宋_GB2312" w:cs="仿宋_GB2312"/>
                <w:b w:val="0"/>
                <w:bCs/>
                <w:color w:val="000000"/>
                <w:sz w:val="24"/>
                <w:szCs w:val="24"/>
                <w:vertAlign w:val="baseline"/>
                <w:lang w:eastAsia="zh-CN"/>
              </w:rPr>
              <w:t>刘成</w:t>
            </w:r>
          </w:p>
        </w:tc>
        <w:tc>
          <w:tcPr>
            <w:tcW w:w="3676" w:type="dxa"/>
            <w:noWrap w:val="0"/>
            <w:vAlign w:val="top"/>
          </w:tcPr>
          <w:p>
            <w:pPr>
              <w:pStyle w:val="9"/>
              <w:rPr>
                <w:rFonts w:hint="eastAsia" w:ascii="仿宋_GB2312" w:hAnsi="仿宋_GB2312" w:eastAsia="仿宋_GB2312" w:cs="仿宋_GB2312"/>
                <w:b w:val="0"/>
                <w:bCs/>
                <w:color w:val="000000"/>
                <w:sz w:val="24"/>
                <w:szCs w:val="24"/>
                <w:vertAlign w:val="baseline"/>
                <w:lang w:eastAsia="zh-CN"/>
              </w:rPr>
            </w:pPr>
            <w:r>
              <w:rPr>
                <w:rFonts w:hint="eastAsia" w:ascii="仿宋_GB2312" w:hAnsi="仿宋_GB2312" w:eastAsia="仿宋_GB2312" w:cs="仿宋_GB2312"/>
                <w:b w:val="0"/>
                <w:bCs/>
                <w:color w:val="000000"/>
                <w:sz w:val="24"/>
                <w:szCs w:val="24"/>
                <w:vertAlign w:val="baseline"/>
                <w:lang w:eastAsia="zh-CN"/>
              </w:rPr>
              <w:t>执行董事</w:t>
            </w:r>
          </w:p>
        </w:tc>
        <w:tc>
          <w:tcPr>
            <w:tcW w:w="2840" w:type="dxa"/>
            <w:noWrap w:val="0"/>
            <w:vAlign w:val="top"/>
          </w:tcPr>
          <w:p>
            <w:pPr>
              <w:pStyle w:val="9"/>
              <w:rPr>
                <w:rFonts w:hint="default" w:ascii="仿宋_GB2312" w:hAnsi="仿宋_GB2312" w:eastAsia="仿宋_GB2312" w:cs="仿宋_GB2312"/>
                <w:b w:val="0"/>
                <w:bCs/>
                <w:color w:val="000000"/>
                <w:sz w:val="24"/>
                <w:szCs w:val="24"/>
                <w:vertAlign w:val="baseline"/>
                <w:lang w:val="en-US" w:eastAsia="zh-CN"/>
              </w:rPr>
            </w:pPr>
            <w:r>
              <w:rPr>
                <w:rFonts w:hint="eastAsia" w:ascii="仿宋_GB2312" w:hAnsi="仿宋_GB2312" w:eastAsia="仿宋_GB2312" w:cs="仿宋_GB2312"/>
                <w:b w:val="0"/>
                <w:bCs/>
                <w:color w:val="000000"/>
                <w:sz w:val="24"/>
                <w:szCs w:val="24"/>
                <w:vertAlign w:val="baseline"/>
                <w:lang w:val="en-US" w:eastAsia="zh-CN"/>
              </w:rPr>
              <w:t>2022年3月14日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2003" w:type="dxa"/>
            <w:noWrap w:val="0"/>
            <w:vAlign w:val="top"/>
          </w:tcPr>
          <w:p>
            <w:pPr>
              <w:pStyle w:val="9"/>
              <w:rPr>
                <w:rFonts w:hint="eastAsia" w:ascii="仿宋_GB2312" w:hAnsi="仿宋_GB2312" w:eastAsia="仿宋_GB2312" w:cs="仿宋_GB2312"/>
                <w:b w:val="0"/>
                <w:bCs/>
                <w:color w:val="000000"/>
                <w:sz w:val="24"/>
                <w:szCs w:val="24"/>
                <w:vertAlign w:val="baseline"/>
                <w:lang w:eastAsia="zh-CN"/>
              </w:rPr>
            </w:pPr>
            <w:r>
              <w:rPr>
                <w:rFonts w:hint="eastAsia" w:ascii="仿宋_GB2312" w:hAnsi="仿宋_GB2312" w:eastAsia="仿宋_GB2312" w:cs="仿宋_GB2312"/>
                <w:b w:val="0"/>
                <w:bCs/>
                <w:color w:val="000000"/>
                <w:sz w:val="24"/>
                <w:szCs w:val="24"/>
                <w:vertAlign w:val="baseline"/>
                <w:lang w:eastAsia="zh-CN"/>
              </w:rPr>
              <w:t>刘东风</w:t>
            </w:r>
          </w:p>
        </w:tc>
        <w:tc>
          <w:tcPr>
            <w:tcW w:w="3676" w:type="dxa"/>
            <w:noWrap w:val="0"/>
            <w:vAlign w:val="top"/>
          </w:tcPr>
          <w:p>
            <w:pPr>
              <w:pStyle w:val="9"/>
              <w:rPr>
                <w:rFonts w:hint="eastAsia" w:ascii="仿宋_GB2312" w:hAnsi="仿宋_GB2312" w:eastAsia="仿宋_GB2312" w:cs="仿宋_GB2312"/>
                <w:b w:val="0"/>
                <w:bCs/>
                <w:color w:val="000000"/>
                <w:sz w:val="24"/>
                <w:szCs w:val="24"/>
                <w:vertAlign w:val="baseline"/>
                <w:lang w:eastAsia="zh-CN"/>
              </w:rPr>
            </w:pPr>
            <w:r>
              <w:rPr>
                <w:rFonts w:hint="eastAsia" w:ascii="仿宋_GB2312" w:hAnsi="仿宋_GB2312" w:eastAsia="仿宋_GB2312" w:cs="仿宋_GB2312"/>
                <w:b w:val="0"/>
                <w:bCs/>
                <w:color w:val="000000"/>
                <w:sz w:val="24"/>
                <w:szCs w:val="24"/>
                <w:vertAlign w:val="baseline"/>
                <w:lang w:eastAsia="zh-CN"/>
              </w:rPr>
              <w:t>监</w:t>
            </w:r>
            <w:r>
              <w:rPr>
                <w:rFonts w:hint="eastAsia" w:ascii="仿宋_GB2312" w:hAnsi="仿宋_GB2312" w:eastAsia="仿宋_GB2312" w:cs="仿宋_GB2312"/>
                <w:b w:val="0"/>
                <w:bCs/>
                <w:color w:val="000000"/>
                <w:sz w:val="24"/>
                <w:szCs w:val="24"/>
                <w:vertAlign w:val="baseline"/>
                <w:lang w:val="en-US" w:eastAsia="zh-CN"/>
              </w:rPr>
              <w:t xml:space="preserve"> </w:t>
            </w:r>
            <w:r>
              <w:rPr>
                <w:rFonts w:hint="eastAsia" w:ascii="仿宋_GB2312" w:hAnsi="仿宋_GB2312" w:eastAsia="仿宋_GB2312" w:cs="仿宋_GB2312"/>
                <w:b w:val="0"/>
                <w:bCs/>
                <w:color w:val="000000"/>
                <w:sz w:val="24"/>
                <w:szCs w:val="24"/>
                <w:vertAlign w:val="baseline"/>
                <w:lang w:eastAsia="zh-CN"/>
              </w:rPr>
              <w:t>事</w:t>
            </w:r>
          </w:p>
        </w:tc>
        <w:tc>
          <w:tcPr>
            <w:tcW w:w="2840" w:type="dxa"/>
            <w:noWrap w:val="0"/>
            <w:vAlign w:val="top"/>
          </w:tcPr>
          <w:p>
            <w:pPr>
              <w:pStyle w:val="9"/>
              <w:rPr>
                <w:rFonts w:hint="default" w:ascii="仿宋_GB2312" w:hAnsi="仿宋_GB2312" w:eastAsia="仿宋_GB2312" w:cs="仿宋_GB2312"/>
                <w:b w:val="0"/>
                <w:bCs/>
                <w:color w:val="000000"/>
                <w:sz w:val="24"/>
                <w:szCs w:val="24"/>
                <w:vertAlign w:val="baseline"/>
                <w:lang w:val="en-US" w:eastAsia="zh-CN"/>
              </w:rPr>
            </w:pPr>
            <w:r>
              <w:rPr>
                <w:rFonts w:hint="eastAsia" w:ascii="仿宋_GB2312" w:hAnsi="仿宋_GB2312" w:eastAsia="仿宋_GB2312" w:cs="仿宋_GB2312"/>
                <w:b w:val="0"/>
                <w:bCs/>
                <w:color w:val="000000"/>
                <w:sz w:val="24"/>
                <w:szCs w:val="24"/>
                <w:vertAlign w:val="baseline"/>
                <w:lang w:val="en-US" w:eastAsia="zh-CN"/>
              </w:rPr>
              <w:t>2020年4月30日</w:t>
            </w:r>
          </w:p>
        </w:tc>
      </w:tr>
    </w:tbl>
    <w:p>
      <w:pPr>
        <w:pStyle w:val="8"/>
        <w:keepNext w:val="0"/>
        <w:keepLines w:val="0"/>
        <w:pageBreakBefore w:val="0"/>
        <w:widowControl/>
        <w:numPr>
          <w:ilvl w:val="0"/>
          <w:numId w:val="0"/>
        </w:numPr>
        <w:kinsoku/>
        <w:wordWrap/>
        <w:overflowPunct/>
        <w:topLinePunct w:val="0"/>
        <w:autoSpaceDE/>
        <w:autoSpaceDN/>
        <w:bidi w:val="0"/>
        <w:adjustRightInd/>
        <w:snapToGrid/>
        <w:spacing w:line="600" w:lineRule="exact"/>
        <w:ind w:firstLine="652" w:firstLineChars="200"/>
        <w:jc w:val="both"/>
        <w:textAlignment w:val="auto"/>
        <w:rPr>
          <w:rFonts w:hint="default" w:ascii="黑体" w:hAnsi="黑体" w:eastAsia="黑体" w:cs="黑体"/>
          <w:b w:val="0"/>
          <w:bCs w:val="0"/>
          <w:i w:val="0"/>
          <w:caps w:val="0"/>
          <w:color w:val="auto"/>
          <w:spacing w:val="3"/>
          <w:kern w:val="0"/>
          <w:sz w:val="32"/>
          <w:szCs w:val="32"/>
          <w:shd w:val="clear" w:fill="FFFFFF"/>
          <w:lang w:val="en-US" w:eastAsia="zh-CN" w:bidi="ar"/>
        </w:rPr>
      </w:pPr>
      <w:r>
        <w:rPr>
          <w:rFonts w:hint="eastAsia" w:ascii="仿宋_GB2312" w:hAnsi="仿宋_GB2312" w:eastAsia="仿宋_GB2312" w:cs="仿宋_GB2312"/>
          <w:color w:val="000000"/>
          <w:spacing w:val="3"/>
          <w:kern w:val="0"/>
          <w:sz w:val="32"/>
          <w:szCs w:val="32"/>
          <w:shd w:val="clear" w:color="auto" w:fill="FFFFFF"/>
          <w:lang w:val="en-US" w:eastAsia="zh-CN" w:bidi="ar"/>
        </w:rPr>
        <w:t>宏运客运公司严格按照《甘肃酒钢物流有限公司2022年绩效考核实施办法》《甘肃酒钢物流有限公司实施任期制契约化的经理层成员薪酬管理办法》相关规定支付企业负责人薪酬。</w:t>
      </w:r>
    </w:p>
    <w:p>
      <w:pPr>
        <w:pStyle w:val="8"/>
        <w:keepNext w:val="0"/>
        <w:keepLines w:val="0"/>
        <w:pageBreakBefore w:val="0"/>
        <w:widowControl/>
        <w:numPr>
          <w:ilvl w:val="0"/>
          <w:numId w:val="0"/>
        </w:numPr>
        <w:kinsoku/>
        <w:wordWrap/>
        <w:overflowPunct/>
        <w:topLinePunct w:val="0"/>
        <w:autoSpaceDE/>
        <w:autoSpaceDN/>
        <w:bidi w:val="0"/>
        <w:adjustRightInd/>
        <w:snapToGrid/>
        <w:spacing w:line="600" w:lineRule="exact"/>
        <w:ind w:firstLine="652" w:firstLineChars="200"/>
        <w:jc w:val="both"/>
        <w:textAlignment w:val="auto"/>
        <w:rPr>
          <w:rFonts w:hint="eastAsia" w:ascii="仿宋_GB2312" w:hAnsi="仿宋_GB2312" w:eastAsia="仿宋_GB2312" w:cs="仿宋_GB2312"/>
          <w:i w:val="0"/>
          <w:caps w:val="0"/>
          <w:color w:val="auto"/>
          <w:spacing w:val="3"/>
          <w:kern w:val="0"/>
          <w:sz w:val="32"/>
          <w:szCs w:val="32"/>
          <w:shd w:val="clear" w:fill="FFFFFF"/>
          <w:lang w:val="en-US" w:eastAsia="zh-CN" w:bidi="ar"/>
        </w:rPr>
      </w:pPr>
      <w:r>
        <w:rPr>
          <w:rFonts w:hint="eastAsia" w:ascii="黑体" w:hAnsi="黑体" w:eastAsia="黑体" w:cs="黑体"/>
          <w:b w:val="0"/>
          <w:bCs w:val="0"/>
          <w:i w:val="0"/>
          <w:caps w:val="0"/>
          <w:color w:val="auto"/>
          <w:spacing w:val="3"/>
          <w:kern w:val="0"/>
          <w:sz w:val="32"/>
          <w:szCs w:val="32"/>
          <w:shd w:val="clear" w:fill="FFFFFF"/>
          <w:lang w:val="en-US" w:eastAsia="zh-CN" w:bidi="ar"/>
        </w:rPr>
        <w:t>五、</w:t>
      </w:r>
      <w:r>
        <w:rPr>
          <w:rFonts w:hint="eastAsia" w:ascii="黑体" w:hAnsi="黑体" w:eastAsia="黑体" w:cs="黑体"/>
          <w:b/>
          <w:bCs/>
          <w:i w:val="0"/>
          <w:caps w:val="0"/>
          <w:color w:val="auto"/>
          <w:spacing w:val="3"/>
          <w:kern w:val="0"/>
          <w:sz w:val="32"/>
          <w:szCs w:val="32"/>
          <w:shd w:val="clear" w:fill="FFFFFF"/>
          <w:lang w:val="en-US" w:eastAsia="zh-CN" w:bidi="ar"/>
        </w:rPr>
        <w:t>职工权益维护</w:t>
      </w:r>
      <w:r>
        <w:rPr>
          <w:rFonts w:hint="eastAsia" w:ascii="仿宋_GB2312" w:hAnsi="仿宋_GB2312" w:eastAsia="仿宋_GB2312" w:cs="仿宋_GB2312"/>
          <w:i w:val="0"/>
          <w:caps w:val="0"/>
          <w:color w:val="auto"/>
          <w:spacing w:val="3"/>
          <w:kern w:val="0"/>
          <w:sz w:val="32"/>
          <w:szCs w:val="32"/>
          <w:shd w:val="clear" w:fill="FFFFFF"/>
          <w:lang w:val="en-US" w:eastAsia="zh-CN" w:bidi="ar"/>
        </w:rPr>
        <w:br w:type="textWrapping"/>
      </w:r>
      <w:r>
        <w:rPr>
          <w:rFonts w:hint="eastAsia" w:ascii="仿宋_GB2312" w:hAnsi="仿宋_GB2312" w:eastAsia="仿宋_GB2312" w:cs="仿宋_GB2312"/>
          <w:i w:val="0"/>
          <w:caps w:val="0"/>
          <w:color w:val="auto"/>
          <w:spacing w:val="3"/>
          <w:kern w:val="0"/>
          <w:sz w:val="32"/>
          <w:szCs w:val="32"/>
          <w:shd w:val="clear" w:fill="FFFFFF"/>
          <w:lang w:val="en-US" w:eastAsia="zh-CN" w:bidi="ar"/>
        </w:rPr>
        <w:t xml:space="preserve">    （一）安全生产情况</w:t>
      </w:r>
    </w:p>
    <w:p>
      <w:pPr>
        <w:pStyle w:val="8"/>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宏运客运公司修订《岗位安全操作规程》《检修安全作业标准》《消防办法》《危险作业管理办法》《有限空间作业安全管理办法》《监控视频巡查管理办法》《环保设备设施安全管理办法》等12部制度。组织学习全国安全生产电视电话会议精神及李克强总理的重要批示，推进落实“安全生产十五条硬措施”大检查活动。开展安全生产专项整治“百日清零行动”，对26处有限空间场所进行排查建账，对作业人员进行有限空间作业安全培训，对四合一气体检测仪、全身式安全带使用方法进行实操练习。</w:t>
      </w:r>
    </w:p>
    <w:p>
      <w:pPr>
        <w:pStyle w:val="8"/>
        <w:keepNext w:val="0"/>
        <w:keepLines w:val="0"/>
        <w:pageBreakBefore w:val="0"/>
        <w:widowControl/>
        <w:numPr>
          <w:ilvl w:val="0"/>
          <w:numId w:val="0"/>
        </w:numPr>
        <w:kinsoku/>
        <w:wordWrap/>
        <w:overflowPunct/>
        <w:topLinePunct w:val="0"/>
        <w:autoSpaceDE/>
        <w:autoSpaceDN/>
        <w:bidi w:val="0"/>
        <w:adjustRightInd/>
        <w:snapToGrid/>
        <w:spacing w:line="600" w:lineRule="exact"/>
        <w:ind w:firstLine="652" w:firstLineChars="200"/>
        <w:jc w:val="both"/>
        <w:textAlignment w:val="auto"/>
        <w:rPr>
          <w:rFonts w:hint="eastAsia" w:ascii="仿宋_GB2312" w:hAnsi="仿宋_GB2312" w:eastAsia="仿宋_GB2312" w:cs="仿宋_GB2312"/>
          <w:i w:val="0"/>
          <w:caps w:val="0"/>
          <w:color w:val="auto"/>
          <w:spacing w:val="3"/>
          <w:kern w:val="0"/>
          <w:sz w:val="32"/>
          <w:szCs w:val="32"/>
          <w:shd w:val="clear" w:fill="FFFFFF"/>
          <w:lang w:val="en-US" w:eastAsia="zh-CN" w:bidi="ar"/>
        </w:rPr>
      </w:pPr>
      <w:r>
        <w:rPr>
          <w:rFonts w:hint="eastAsia" w:ascii="仿宋_GB2312" w:hAnsi="仿宋_GB2312" w:eastAsia="仿宋_GB2312" w:cs="仿宋_GB2312"/>
          <w:i w:val="0"/>
          <w:caps w:val="0"/>
          <w:color w:val="auto"/>
          <w:spacing w:val="3"/>
          <w:kern w:val="0"/>
          <w:sz w:val="32"/>
          <w:szCs w:val="32"/>
          <w:shd w:val="clear" w:fill="FFFFFF"/>
          <w:lang w:val="en-US" w:eastAsia="zh-CN" w:bidi="ar"/>
        </w:rPr>
        <w:t>（二）工会工作情况</w:t>
      </w:r>
    </w:p>
    <w:p>
      <w:pPr>
        <w:pStyle w:val="8"/>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pacing w:val="-6"/>
          <w:kern w:val="0"/>
          <w:sz w:val="32"/>
          <w:szCs w:val="32"/>
          <w:highlight w:val="none"/>
          <w:lang w:val="en-US" w:eastAsia="zh-CN"/>
        </w:rPr>
      </w:pPr>
      <w:r>
        <w:rPr>
          <w:rFonts w:hint="eastAsia" w:ascii="仿宋_GB2312" w:hAnsi="仿宋_GB2312" w:eastAsia="仿宋_GB2312" w:cs="仿宋_GB2312"/>
          <w:b w:val="0"/>
          <w:bCs w:val="0"/>
          <w:color w:val="auto"/>
          <w:sz w:val="32"/>
          <w:szCs w:val="32"/>
          <w:lang w:val="en-US" w:eastAsia="zh-CN"/>
        </w:rPr>
        <w:t>宏运客运公司工会扎实开展“我为群众办实事”实践活动，为鲜奶运输驾驶员配置棉被、电暖气、等基本生活物资；给职工发放N95口罩，改善职工伙食。开展“五小”活动征集，号召全体职工征献金点良策，以实际行动投身“止滑减亏增盈”攻坚战。扎实开展班组“四抓四提升”专项活动，全面推进班组建设管理工作，推动宏运客运公司各项工作再上新台阶。</w:t>
      </w:r>
    </w:p>
    <w:p>
      <w:pPr>
        <w:pStyle w:val="8"/>
        <w:keepNext w:val="0"/>
        <w:keepLines w:val="0"/>
        <w:pageBreakBefore w:val="0"/>
        <w:widowControl/>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pacing w:val="-6"/>
          <w:kern w:val="0"/>
          <w:sz w:val="32"/>
          <w:szCs w:val="32"/>
          <w:highlight w:val="none"/>
          <w:lang w:val="en-US" w:eastAsia="zh-CN"/>
        </w:rPr>
      </w:pPr>
    </w:p>
    <w:p>
      <w:pPr>
        <w:pStyle w:val="8"/>
        <w:keepNext w:val="0"/>
        <w:keepLines w:val="0"/>
        <w:pageBreakBefore w:val="0"/>
        <w:widowControl/>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pacing w:val="-6"/>
          <w:kern w:val="0"/>
          <w:sz w:val="32"/>
          <w:szCs w:val="32"/>
          <w:highlight w:val="none"/>
          <w:lang w:val="en-US" w:eastAsia="zh-CN"/>
        </w:rPr>
      </w:pPr>
    </w:p>
    <w:p>
      <w:pPr>
        <w:pStyle w:val="8"/>
        <w:keepNext w:val="0"/>
        <w:keepLines w:val="0"/>
        <w:pageBreakBefore w:val="0"/>
        <w:widowControl/>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pacing w:val="-6"/>
          <w:kern w:val="0"/>
          <w:sz w:val="32"/>
          <w:szCs w:val="32"/>
          <w:highlight w:val="none"/>
          <w:lang w:val="en-US" w:eastAsia="zh-CN"/>
        </w:rPr>
      </w:pPr>
      <w:bookmarkStart w:id="0" w:name="_GoBack"/>
      <w:bookmarkEnd w:id="0"/>
    </w:p>
    <w:p>
      <w:pPr>
        <w:pStyle w:val="8"/>
        <w:keepNext w:val="0"/>
        <w:keepLines w:val="0"/>
        <w:pageBreakBefore w:val="0"/>
        <w:widowControl/>
        <w:numPr>
          <w:ilvl w:val="0"/>
          <w:numId w:val="0"/>
        </w:numPr>
        <w:kinsoku/>
        <w:wordWrap/>
        <w:overflowPunct/>
        <w:topLinePunct w:val="0"/>
        <w:autoSpaceDE/>
        <w:autoSpaceDN/>
        <w:bidi w:val="0"/>
        <w:adjustRightInd/>
        <w:snapToGrid/>
        <w:spacing w:line="360" w:lineRule="atLeast"/>
        <w:ind w:firstLine="2560" w:firstLineChars="800"/>
        <w:textAlignment w:val="auto"/>
        <w:rPr>
          <w:rFonts w:hint="eastAsia" w:ascii="仿宋_GB2312" w:hAnsi="仿宋_GB2312" w:eastAsia="仿宋_GB2312" w:cs="仿宋_GB2312"/>
          <w:b w:val="0"/>
          <w:bCs/>
          <w:i w:val="0"/>
          <w:caps w:val="0"/>
          <w:color w:val="auto"/>
          <w:spacing w:val="0"/>
          <w:sz w:val="32"/>
          <w:szCs w:val="32"/>
          <w:shd w:val="clear" w:fill="FFFFFF"/>
        </w:rPr>
      </w:pPr>
      <w:r>
        <w:rPr>
          <w:rFonts w:hint="eastAsia" w:ascii="仿宋_GB2312" w:hAnsi="仿宋_GB2312" w:eastAsia="仿宋_GB2312" w:cs="仿宋_GB2312"/>
          <w:b w:val="0"/>
          <w:bCs/>
          <w:i w:val="0"/>
          <w:caps w:val="0"/>
          <w:color w:val="auto"/>
          <w:spacing w:val="0"/>
          <w:sz w:val="32"/>
          <w:szCs w:val="32"/>
          <w:shd w:val="clear" w:fill="FFFFFF"/>
        </w:rPr>
        <w:t>酒钢（集团）宏运旅游客运有限责任公司</w:t>
      </w:r>
    </w:p>
    <w:p>
      <w:pPr>
        <w:pStyle w:val="8"/>
        <w:keepNext w:val="0"/>
        <w:keepLines w:val="0"/>
        <w:pageBreakBefore w:val="0"/>
        <w:widowControl/>
        <w:numPr>
          <w:ilvl w:val="0"/>
          <w:numId w:val="0"/>
        </w:numPr>
        <w:kinsoku/>
        <w:wordWrap/>
        <w:overflowPunct/>
        <w:topLinePunct w:val="0"/>
        <w:autoSpaceDE/>
        <w:autoSpaceDN/>
        <w:bidi w:val="0"/>
        <w:adjustRightInd/>
        <w:snapToGrid/>
        <w:spacing w:line="360" w:lineRule="atLeast"/>
        <w:ind w:firstLine="2560" w:firstLineChars="800"/>
        <w:textAlignment w:val="auto"/>
        <w:rPr>
          <w:color w:val="auto"/>
        </w:rPr>
      </w:pPr>
      <w:r>
        <w:rPr>
          <w:rFonts w:hint="eastAsia" w:ascii="仿宋_GB2312" w:hAnsi="仿宋_GB2312" w:eastAsia="仿宋_GB2312" w:cs="仿宋_GB2312"/>
          <w:b w:val="0"/>
          <w:bCs/>
          <w:i w:val="0"/>
          <w:caps w:val="0"/>
          <w:color w:val="auto"/>
          <w:spacing w:val="0"/>
          <w:sz w:val="32"/>
          <w:szCs w:val="32"/>
          <w:shd w:val="clear" w:fill="FFFFFF"/>
          <w:lang w:val="en-US" w:eastAsia="zh-CN"/>
        </w:rPr>
        <w:t xml:space="preserve">         2022年10月21日</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DB5B95"/>
    <w:rsid w:val="000E7290"/>
    <w:rsid w:val="00191D18"/>
    <w:rsid w:val="002B4FD4"/>
    <w:rsid w:val="009F79CC"/>
    <w:rsid w:val="00AA4510"/>
    <w:rsid w:val="00DF7F90"/>
    <w:rsid w:val="015B23EE"/>
    <w:rsid w:val="01981BCF"/>
    <w:rsid w:val="019B2C82"/>
    <w:rsid w:val="01FA2603"/>
    <w:rsid w:val="02265C4E"/>
    <w:rsid w:val="022A75E3"/>
    <w:rsid w:val="02C64CCF"/>
    <w:rsid w:val="02E85E48"/>
    <w:rsid w:val="033A1FE9"/>
    <w:rsid w:val="041E0FB2"/>
    <w:rsid w:val="046C5BBB"/>
    <w:rsid w:val="047D592E"/>
    <w:rsid w:val="04944D87"/>
    <w:rsid w:val="04E2464B"/>
    <w:rsid w:val="05B95815"/>
    <w:rsid w:val="068548DB"/>
    <w:rsid w:val="06B74C36"/>
    <w:rsid w:val="06B84B62"/>
    <w:rsid w:val="07601EA6"/>
    <w:rsid w:val="07D833DD"/>
    <w:rsid w:val="07E0268E"/>
    <w:rsid w:val="080A0C3D"/>
    <w:rsid w:val="08243B83"/>
    <w:rsid w:val="082958C8"/>
    <w:rsid w:val="08E35996"/>
    <w:rsid w:val="094552D8"/>
    <w:rsid w:val="095A6DC8"/>
    <w:rsid w:val="09611943"/>
    <w:rsid w:val="0AE300A1"/>
    <w:rsid w:val="0B653DC0"/>
    <w:rsid w:val="0BA3139E"/>
    <w:rsid w:val="0C9B1237"/>
    <w:rsid w:val="0CE63044"/>
    <w:rsid w:val="0D755F9A"/>
    <w:rsid w:val="0DD61D4B"/>
    <w:rsid w:val="0DDE14CF"/>
    <w:rsid w:val="0EED616C"/>
    <w:rsid w:val="0F131436"/>
    <w:rsid w:val="0F644E46"/>
    <w:rsid w:val="0F862BA5"/>
    <w:rsid w:val="0FB579AA"/>
    <w:rsid w:val="0FDC321F"/>
    <w:rsid w:val="10CB72D8"/>
    <w:rsid w:val="11C4366B"/>
    <w:rsid w:val="11DE6BC0"/>
    <w:rsid w:val="12C53577"/>
    <w:rsid w:val="12FE7D6E"/>
    <w:rsid w:val="134C1347"/>
    <w:rsid w:val="13756BD2"/>
    <w:rsid w:val="13D06549"/>
    <w:rsid w:val="14FF66D9"/>
    <w:rsid w:val="152D72F8"/>
    <w:rsid w:val="16861A4D"/>
    <w:rsid w:val="16DB3A6B"/>
    <w:rsid w:val="16F137AD"/>
    <w:rsid w:val="17D3635C"/>
    <w:rsid w:val="17F71889"/>
    <w:rsid w:val="18156AD0"/>
    <w:rsid w:val="18227694"/>
    <w:rsid w:val="18531727"/>
    <w:rsid w:val="18723922"/>
    <w:rsid w:val="187B0102"/>
    <w:rsid w:val="18FA42D2"/>
    <w:rsid w:val="19492C20"/>
    <w:rsid w:val="19874E0B"/>
    <w:rsid w:val="19946A67"/>
    <w:rsid w:val="19B5605C"/>
    <w:rsid w:val="19E70B97"/>
    <w:rsid w:val="1AF00E28"/>
    <w:rsid w:val="1B283EEE"/>
    <w:rsid w:val="1BA048E1"/>
    <w:rsid w:val="1C2713ED"/>
    <w:rsid w:val="1C2C5E19"/>
    <w:rsid w:val="1DA42012"/>
    <w:rsid w:val="1E1C553C"/>
    <w:rsid w:val="1E504E27"/>
    <w:rsid w:val="1EAC733F"/>
    <w:rsid w:val="1EB73CD7"/>
    <w:rsid w:val="1EE86B0F"/>
    <w:rsid w:val="1EFC2B35"/>
    <w:rsid w:val="1F0D5767"/>
    <w:rsid w:val="1F281643"/>
    <w:rsid w:val="1F755BA6"/>
    <w:rsid w:val="1F7E5093"/>
    <w:rsid w:val="1FD473C1"/>
    <w:rsid w:val="20924F0E"/>
    <w:rsid w:val="21296191"/>
    <w:rsid w:val="2132460E"/>
    <w:rsid w:val="21A857D4"/>
    <w:rsid w:val="23DD7B36"/>
    <w:rsid w:val="240A0952"/>
    <w:rsid w:val="248261FA"/>
    <w:rsid w:val="24E32214"/>
    <w:rsid w:val="24FE1C00"/>
    <w:rsid w:val="24FE4FE9"/>
    <w:rsid w:val="25324DDA"/>
    <w:rsid w:val="25736D7A"/>
    <w:rsid w:val="25953176"/>
    <w:rsid w:val="25AA425A"/>
    <w:rsid w:val="262D52D1"/>
    <w:rsid w:val="26D16A26"/>
    <w:rsid w:val="27405493"/>
    <w:rsid w:val="27580386"/>
    <w:rsid w:val="27590946"/>
    <w:rsid w:val="27DB3E49"/>
    <w:rsid w:val="27DF2CB5"/>
    <w:rsid w:val="28263194"/>
    <w:rsid w:val="285301C8"/>
    <w:rsid w:val="289632BD"/>
    <w:rsid w:val="29375980"/>
    <w:rsid w:val="293A26A7"/>
    <w:rsid w:val="296B77CF"/>
    <w:rsid w:val="299259FA"/>
    <w:rsid w:val="29946CFB"/>
    <w:rsid w:val="2A440181"/>
    <w:rsid w:val="2AB61F5A"/>
    <w:rsid w:val="2ADB62F0"/>
    <w:rsid w:val="2B9A5418"/>
    <w:rsid w:val="2BA03D91"/>
    <w:rsid w:val="2C672CF2"/>
    <w:rsid w:val="2CB36CCA"/>
    <w:rsid w:val="2CBC2BEE"/>
    <w:rsid w:val="2CC50857"/>
    <w:rsid w:val="2D1E6862"/>
    <w:rsid w:val="2D1F0766"/>
    <w:rsid w:val="2D300E39"/>
    <w:rsid w:val="2D464846"/>
    <w:rsid w:val="2D4C33BB"/>
    <w:rsid w:val="2DA9150A"/>
    <w:rsid w:val="2DB82D82"/>
    <w:rsid w:val="2DD11F10"/>
    <w:rsid w:val="2DDA1B5B"/>
    <w:rsid w:val="2DDE276B"/>
    <w:rsid w:val="2E0E1663"/>
    <w:rsid w:val="2EBD6DF1"/>
    <w:rsid w:val="307C143C"/>
    <w:rsid w:val="30F1780D"/>
    <w:rsid w:val="31530A8A"/>
    <w:rsid w:val="315D4E55"/>
    <w:rsid w:val="327C2B19"/>
    <w:rsid w:val="33082D0D"/>
    <w:rsid w:val="330C1970"/>
    <w:rsid w:val="330C48D1"/>
    <w:rsid w:val="33377E2B"/>
    <w:rsid w:val="340302D3"/>
    <w:rsid w:val="347F2352"/>
    <w:rsid w:val="34A30868"/>
    <w:rsid w:val="355A7702"/>
    <w:rsid w:val="356122E0"/>
    <w:rsid w:val="361D4916"/>
    <w:rsid w:val="36275E98"/>
    <w:rsid w:val="363826C4"/>
    <w:rsid w:val="37183012"/>
    <w:rsid w:val="37522638"/>
    <w:rsid w:val="3755750C"/>
    <w:rsid w:val="375B05F6"/>
    <w:rsid w:val="37782B86"/>
    <w:rsid w:val="37C8483C"/>
    <w:rsid w:val="3805011E"/>
    <w:rsid w:val="385C21C4"/>
    <w:rsid w:val="38A25553"/>
    <w:rsid w:val="38D3057B"/>
    <w:rsid w:val="3B177C77"/>
    <w:rsid w:val="3B4355A2"/>
    <w:rsid w:val="3B777655"/>
    <w:rsid w:val="3BCD7D9A"/>
    <w:rsid w:val="3BED133F"/>
    <w:rsid w:val="3CF21916"/>
    <w:rsid w:val="3D505CD5"/>
    <w:rsid w:val="3D921EE3"/>
    <w:rsid w:val="3E59223E"/>
    <w:rsid w:val="3EF35275"/>
    <w:rsid w:val="3F735067"/>
    <w:rsid w:val="3FA5733C"/>
    <w:rsid w:val="3FBB2110"/>
    <w:rsid w:val="40136F92"/>
    <w:rsid w:val="406662F2"/>
    <w:rsid w:val="40D627EC"/>
    <w:rsid w:val="412C55B1"/>
    <w:rsid w:val="41821564"/>
    <w:rsid w:val="41F75FF6"/>
    <w:rsid w:val="41F9775D"/>
    <w:rsid w:val="430F601F"/>
    <w:rsid w:val="4317496D"/>
    <w:rsid w:val="434F580E"/>
    <w:rsid w:val="43BB0D7D"/>
    <w:rsid w:val="44316948"/>
    <w:rsid w:val="447865C4"/>
    <w:rsid w:val="44BC3834"/>
    <w:rsid w:val="44CB352D"/>
    <w:rsid w:val="450E084E"/>
    <w:rsid w:val="451773C4"/>
    <w:rsid w:val="45B73DD0"/>
    <w:rsid w:val="45DC7DC1"/>
    <w:rsid w:val="45EC4E00"/>
    <w:rsid w:val="460345BD"/>
    <w:rsid w:val="463502A2"/>
    <w:rsid w:val="46467FBF"/>
    <w:rsid w:val="466E25B3"/>
    <w:rsid w:val="46F76503"/>
    <w:rsid w:val="47154878"/>
    <w:rsid w:val="472F00B0"/>
    <w:rsid w:val="47942587"/>
    <w:rsid w:val="47C7126C"/>
    <w:rsid w:val="47FA7734"/>
    <w:rsid w:val="48234FEB"/>
    <w:rsid w:val="48C97ED9"/>
    <w:rsid w:val="495D0FEA"/>
    <w:rsid w:val="4B394B22"/>
    <w:rsid w:val="4B507F66"/>
    <w:rsid w:val="4CBC0933"/>
    <w:rsid w:val="4CC72F4E"/>
    <w:rsid w:val="4CFE201B"/>
    <w:rsid w:val="4D2E2399"/>
    <w:rsid w:val="4D743DDC"/>
    <w:rsid w:val="4E8B7735"/>
    <w:rsid w:val="4E987FEE"/>
    <w:rsid w:val="4EA33DD7"/>
    <w:rsid w:val="4ECE0350"/>
    <w:rsid w:val="4ED1079A"/>
    <w:rsid w:val="4ED32896"/>
    <w:rsid w:val="4F2661EE"/>
    <w:rsid w:val="4FAA0A65"/>
    <w:rsid w:val="4FFF5F5D"/>
    <w:rsid w:val="509812B1"/>
    <w:rsid w:val="51CD54F6"/>
    <w:rsid w:val="5209274F"/>
    <w:rsid w:val="52167D12"/>
    <w:rsid w:val="526D2EF9"/>
    <w:rsid w:val="52BB4905"/>
    <w:rsid w:val="53097538"/>
    <w:rsid w:val="53D56930"/>
    <w:rsid w:val="53ED559C"/>
    <w:rsid w:val="540B644A"/>
    <w:rsid w:val="540D3AF1"/>
    <w:rsid w:val="543A4007"/>
    <w:rsid w:val="5448753C"/>
    <w:rsid w:val="54F93AD1"/>
    <w:rsid w:val="55045D05"/>
    <w:rsid w:val="551B7602"/>
    <w:rsid w:val="55825176"/>
    <w:rsid w:val="55EC6BC9"/>
    <w:rsid w:val="565553DD"/>
    <w:rsid w:val="56B83FA8"/>
    <w:rsid w:val="575E2B58"/>
    <w:rsid w:val="578C6B1B"/>
    <w:rsid w:val="57EB33B0"/>
    <w:rsid w:val="58C33414"/>
    <w:rsid w:val="59087424"/>
    <w:rsid w:val="59C46F5A"/>
    <w:rsid w:val="5A0063CB"/>
    <w:rsid w:val="5ACE4070"/>
    <w:rsid w:val="5B9B1024"/>
    <w:rsid w:val="5C616429"/>
    <w:rsid w:val="5C76260E"/>
    <w:rsid w:val="5CAB7A28"/>
    <w:rsid w:val="5DA63F1D"/>
    <w:rsid w:val="5FA421E4"/>
    <w:rsid w:val="604D47A4"/>
    <w:rsid w:val="605C622A"/>
    <w:rsid w:val="60FF3C69"/>
    <w:rsid w:val="61377400"/>
    <w:rsid w:val="61707DDC"/>
    <w:rsid w:val="624713C2"/>
    <w:rsid w:val="63562205"/>
    <w:rsid w:val="63D73F56"/>
    <w:rsid w:val="63DD1BDE"/>
    <w:rsid w:val="63F073A1"/>
    <w:rsid w:val="64375A57"/>
    <w:rsid w:val="64B67FD0"/>
    <w:rsid w:val="658847D9"/>
    <w:rsid w:val="65A5329A"/>
    <w:rsid w:val="661C3665"/>
    <w:rsid w:val="662B5B2A"/>
    <w:rsid w:val="671632F7"/>
    <w:rsid w:val="68875447"/>
    <w:rsid w:val="69742133"/>
    <w:rsid w:val="69C96C26"/>
    <w:rsid w:val="6B2E3210"/>
    <w:rsid w:val="6B7601E4"/>
    <w:rsid w:val="6B7E2BF6"/>
    <w:rsid w:val="6BCC3291"/>
    <w:rsid w:val="6E4D4480"/>
    <w:rsid w:val="6E7A20CB"/>
    <w:rsid w:val="6E95114F"/>
    <w:rsid w:val="6F042123"/>
    <w:rsid w:val="6FB505CD"/>
    <w:rsid w:val="6FB51E9B"/>
    <w:rsid w:val="707678E4"/>
    <w:rsid w:val="70B45DBF"/>
    <w:rsid w:val="70FA5EBA"/>
    <w:rsid w:val="715C2B21"/>
    <w:rsid w:val="7197054F"/>
    <w:rsid w:val="71B26A58"/>
    <w:rsid w:val="74FC01F1"/>
    <w:rsid w:val="75272515"/>
    <w:rsid w:val="755D066C"/>
    <w:rsid w:val="757F5EA3"/>
    <w:rsid w:val="758D068B"/>
    <w:rsid w:val="75AF126C"/>
    <w:rsid w:val="75B86BE0"/>
    <w:rsid w:val="75F70996"/>
    <w:rsid w:val="76066168"/>
    <w:rsid w:val="761D7412"/>
    <w:rsid w:val="766C72CE"/>
    <w:rsid w:val="7697663E"/>
    <w:rsid w:val="76AB7468"/>
    <w:rsid w:val="76B04F8A"/>
    <w:rsid w:val="76BA0C55"/>
    <w:rsid w:val="774A4821"/>
    <w:rsid w:val="78062D60"/>
    <w:rsid w:val="78AD6963"/>
    <w:rsid w:val="78BE39CD"/>
    <w:rsid w:val="78C26131"/>
    <w:rsid w:val="78FC332F"/>
    <w:rsid w:val="79904787"/>
    <w:rsid w:val="7A3F6A42"/>
    <w:rsid w:val="7A6D53BA"/>
    <w:rsid w:val="7ADB5C63"/>
    <w:rsid w:val="7BF20F04"/>
    <w:rsid w:val="7C4547E8"/>
    <w:rsid w:val="7C8805EB"/>
    <w:rsid w:val="7CA864C5"/>
    <w:rsid w:val="7CA92384"/>
    <w:rsid w:val="7CB70E61"/>
    <w:rsid w:val="7D7E2EE5"/>
    <w:rsid w:val="7DC32B02"/>
    <w:rsid w:val="7E794E8E"/>
    <w:rsid w:val="7EDB5B95"/>
    <w:rsid w:val="7FB22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unhideWhenUsed/>
    <w:qFormat/>
    <w:uiPriority w:val="0"/>
    <w:pPr>
      <w:spacing w:beforeLines="0" w:afterLines="0"/>
      <w:ind w:firstLine="420" w:firstLineChars="100"/>
    </w:pPr>
    <w:rPr>
      <w:rFonts w:hint="eastAsia"/>
      <w:sz w:val="21"/>
    </w:rPr>
  </w:style>
  <w:style w:type="paragraph" w:styleId="3">
    <w:name w:val="Body Text"/>
    <w:basedOn w:val="1"/>
    <w:next w:val="4"/>
    <w:qFormat/>
    <w:uiPriority w:val="0"/>
    <w:pPr>
      <w:spacing w:after="120"/>
    </w:pPr>
  </w:style>
  <w:style w:type="paragraph" w:styleId="4">
    <w:name w:val="index 5"/>
    <w:basedOn w:val="1"/>
    <w:next w:val="1"/>
    <w:qFormat/>
    <w:uiPriority w:val="0"/>
    <w:pPr>
      <w:ind w:left="1680"/>
    </w:pPr>
  </w:style>
  <w:style w:type="paragraph" w:styleId="5">
    <w:name w:val="index 6"/>
    <w:basedOn w:val="1"/>
    <w:next w:val="1"/>
    <w:qFormat/>
    <w:uiPriority w:val="0"/>
    <w:pPr>
      <w:ind w:left="2100"/>
      <w:jc w:val="left"/>
    </w:pPr>
  </w:style>
  <w:style w:type="paragraph" w:styleId="7">
    <w:name w:val="caption"/>
    <w:basedOn w:val="1"/>
    <w:next w:val="1"/>
    <w:qFormat/>
    <w:uiPriority w:val="99"/>
    <w:rPr>
      <w:rFonts w:ascii="Arial" w:hAnsi="Arial" w:eastAsia="黑体"/>
      <w:sz w:val="20"/>
      <w:szCs w:val="20"/>
    </w:rPr>
  </w:style>
  <w:style w:type="paragraph" w:styleId="8">
    <w:name w:val="Normal (Web)"/>
    <w:qFormat/>
    <w:uiPriority w:val="0"/>
    <w:pPr>
      <w:widowControl/>
      <w:jc w:val="left"/>
    </w:pPr>
    <w:rPr>
      <w:rFonts w:ascii="宋体" w:hAnsi="Times New Roman" w:eastAsia="宋体" w:cs="宋体"/>
      <w:kern w:val="0"/>
      <w:sz w:val="24"/>
      <w:szCs w:val="24"/>
      <w:lang w:val="en-US" w:eastAsia="zh-CN" w:bidi="ar-SA"/>
    </w:rPr>
  </w:style>
  <w:style w:type="paragraph" w:styleId="9">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next w:val="1"/>
    <w:qFormat/>
    <w:uiPriority w:val="34"/>
    <w:pPr>
      <w:ind w:firstLine="420" w:firstLineChars="200"/>
    </w:pPr>
    <w:rPr>
      <w:rFonts w:ascii="Calibri" w:hAnsi="Calibri"/>
      <w:szCs w:val="22"/>
    </w:rPr>
  </w:style>
  <w:style w:type="paragraph" w:customStyle="1" w:styleId="14">
    <w:name w:val="para1"/>
    <w:next w:val="4"/>
    <w:qFormat/>
    <w:uiPriority w:val="0"/>
    <w:pPr>
      <w:widowControl/>
      <w:jc w:val="left"/>
    </w:pPr>
    <w:rPr>
      <w:rFonts w:ascii="宋体" w:hAnsi="Times New Roman"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2021-09-24T02:05:00Z</dcterms:created>
  <dc:creator>lenovo</dc:creator>
  <cp:lastModifiedBy>Administrator</cp:lastModifiedBy>
  <cp:lastPrinted>2022-04-22T01:38:00Z</cp:lastPrinted>
  <dcterms:modified xsi:type="dcterms:W3CDTF">2022-10-21T04:11:55Z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2052-11.8.2.9068</vt:lpwstr>
  </property>
</Properties>
</file>